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新港幼儿园安全教育活动备课表</w:t>
      </w:r>
    </w:p>
    <w:tbl>
      <w:tblPr>
        <w:tblStyle w:val="11"/>
        <w:tblW w:w="88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9"/>
        <w:gridCol w:w="1884"/>
        <w:gridCol w:w="849"/>
        <w:gridCol w:w="1558"/>
        <w:gridCol w:w="991"/>
        <w:gridCol w:w="22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春天真美丽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活动名称</w:t>
            </w:r>
          </w:p>
        </w:tc>
        <w:tc>
          <w:tcPr>
            <w:tcW w:w="3251" w:type="dxa"/>
            <w:gridSpan w:val="2"/>
            <w:vAlign w:val="center"/>
          </w:tcPr>
          <w:p>
            <w:pPr>
              <w:jc w:val="both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 xml:space="preserve"> 可怕的火娃娃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徐培</w:t>
            </w:r>
          </w:p>
        </w:tc>
        <w:tc>
          <w:tcPr>
            <w:tcW w:w="84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润润3班</w:t>
            </w:r>
          </w:p>
        </w:tc>
        <w:tc>
          <w:tcPr>
            <w:tcW w:w="99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时间</w:t>
            </w:r>
          </w:p>
        </w:tc>
        <w:tc>
          <w:tcPr>
            <w:tcW w:w="2260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4.19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8881" w:type="dxa"/>
            <w:gridSpan w:val="6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92" w:hRule="atLeast"/>
        </w:trPr>
        <w:tc>
          <w:tcPr>
            <w:tcW w:w="8881" w:type="dxa"/>
            <w:gridSpan w:val="6"/>
          </w:tcPr>
          <w:p>
            <w:pPr>
              <w:numPr>
                <w:ilvl w:val="0"/>
                <w:numId w:val="0"/>
              </w:numPr>
              <w:spacing w:line="288" w:lineRule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活动目标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：</w:t>
            </w:r>
          </w:p>
          <w:p>
            <w:pPr>
              <w:numPr>
                <w:ilvl w:val="0"/>
                <w:numId w:val="0"/>
              </w:numPr>
              <w:spacing w:line="288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宋体" w:hAnsi="宋体" w:cs="宋体"/>
                <w:sz w:val="24"/>
                <w:szCs w:val="24"/>
              </w:rPr>
              <w:t>乐意看看、听听安全视频，理解故事内容，增强防火意识。</w:t>
            </w:r>
          </w:p>
          <w:p>
            <w:pPr>
              <w:numPr>
                <w:ilvl w:val="0"/>
                <w:numId w:val="0"/>
              </w:numPr>
              <w:spacing w:line="288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 w:cs="宋体"/>
                <w:sz w:val="24"/>
                <w:szCs w:val="24"/>
              </w:rPr>
              <w:t>能结合生活经验，说说对火的认识和玩火可能导致的后果。</w:t>
            </w:r>
          </w:p>
          <w:p>
            <w:pPr>
              <w:numPr>
                <w:ilvl w:val="0"/>
                <w:numId w:val="0"/>
              </w:numPr>
              <w:spacing w:line="288" w:lineRule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活动准备:</w:t>
            </w:r>
          </w:p>
          <w:p>
            <w:pPr>
              <w:numPr>
                <w:ilvl w:val="0"/>
                <w:numId w:val="0"/>
              </w:numPr>
              <w:spacing w:line="288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“</w:t>
            </w:r>
            <w:r>
              <w:rPr>
                <w:rFonts w:hint="eastAsia" w:ascii="宋体" w:hAnsi="宋体" w:cs="宋体"/>
                <w:sz w:val="24"/>
                <w:szCs w:val="24"/>
              </w:rPr>
              <w:t>火娃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”</w:t>
            </w:r>
            <w:r>
              <w:rPr>
                <w:rFonts w:hint="eastAsia" w:ascii="宋体" w:hAnsi="宋体" w:cs="宋体"/>
                <w:sz w:val="24"/>
                <w:szCs w:val="24"/>
              </w:rPr>
              <w:t>图片，幼儿安全视频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宋体" w:hAnsi="宋体" w:cs="宋体"/>
                <w:sz w:val="24"/>
                <w:szCs w:val="24"/>
              </w:rPr>
              <w:t>安全用火和不安全用火、玩火的图片。</w:t>
            </w:r>
          </w:p>
          <w:p>
            <w:pPr>
              <w:numPr>
                <w:ilvl w:val="0"/>
                <w:numId w:val="0"/>
              </w:numPr>
              <w:spacing w:line="288" w:lineRule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活动过程:</w:t>
            </w:r>
          </w:p>
          <w:p>
            <w:pPr>
              <w:numPr>
                <w:ilvl w:val="0"/>
                <w:numId w:val="0"/>
              </w:numPr>
              <w:spacing w:line="288" w:lineRule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 一、出示图片</w:t>
            </w:r>
          </w:p>
          <w:p>
            <w:pPr>
              <w:numPr>
                <w:ilvl w:val="0"/>
                <w:numId w:val="0"/>
              </w:numPr>
              <w:spacing w:line="288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师:这是什么?你的身边有火娃吗?火娃可以帮助我们做些什么事情?</w:t>
            </w:r>
          </w:p>
          <w:p>
            <w:pPr>
              <w:numPr>
                <w:ilvl w:val="0"/>
                <w:numId w:val="0"/>
              </w:numPr>
              <w:spacing w:line="288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小结:对，火娃的本领真大，可以帮助我们煮熟东西、给我们带来温暖，我们的身边离不开火娃，可是，你们知道吗，如果人们没有正确用火，或小朋友去玩火会发生事情呢?</w:t>
            </w:r>
          </w:p>
          <w:p>
            <w:pPr>
              <w:numPr>
                <w:ilvl w:val="0"/>
                <w:numId w:val="0"/>
              </w:numPr>
              <w:spacing w:line="288" w:lineRule="auto"/>
              <w:ind w:firstLine="480" w:firstLineChars="200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二、了解火的危险</w:t>
            </w:r>
          </w:p>
          <w:p>
            <w:pPr>
              <w:numPr>
                <w:ilvl w:val="0"/>
                <w:numId w:val="0"/>
              </w:numPr>
              <w:spacing w:line="288" w:lineRule="auto"/>
              <w:ind w:firstLine="480" w:firstLineChars="200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1.教师讲述故事《不留情的大火》</w:t>
            </w:r>
          </w:p>
          <w:p>
            <w:pPr>
              <w:numPr>
                <w:ilvl w:val="0"/>
                <w:numId w:val="0"/>
              </w:numPr>
              <w:spacing w:line="288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师：我们一起来看看、听听故事《不留情的大火》</w:t>
            </w:r>
          </w:p>
          <w:p>
            <w:pPr>
              <w:numPr>
                <w:ilvl w:val="0"/>
                <w:numId w:val="0"/>
              </w:numPr>
              <w:spacing w:line="288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提问:谁来说说故事里发生了什么事情?</w:t>
            </w:r>
          </w:p>
          <w:p>
            <w:pPr>
              <w:numPr>
                <w:ilvl w:val="0"/>
                <w:numId w:val="0"/>
              </w:numPr>
              <w:spacing w:line="288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师:是的，如果人们不正确用火，小朋友玩火，火娃就会发脾气!</w:t>
            </w:r>
          </w:p>
          <w:p>
            <w:pPr>
              <w:numPr>
                <w:ilvl w:val="0"/>
                <w:numId w:val="0"/>
              </w:numPr>
              <w:spacing w:line="288" w:lineRule="auto"/>
              <w:ind w:firstLine="480" w:firstLineChars="200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三、游戏“安全闯关”</w:t>
            </w:r>
          </w:p>
          <w:p>
            <w:pPr>
              <w:numPr>
                <w:ilvl w:val="0"/>
                <w:numId w:val="0"/>
              </w:numPr>
              <w:spacing w:line="288" w:lineRule="auto"/>
              <w:ind w:firstLine="480" w:firstLineChars="200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1.游戏规则</w:t>
            </w:r>
          </w:p>
          <w:p>
            <w:pPr>
              <w:numPr>
                <w:ilvl w:val="0"/>
                <w:numId w:val="0"/>
              </w:numPr>
              <w:spacing w:line="288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教师逐个出示安全用火和不安全用火、玩火的图片，请幼儿辨别行为的对错，同时出示笑脸和哭脸标记牌，如果认为是正确的就站到笑脸前面，如果认为是错误的就站到哭脸前面。</w:t>
            </w:r>
          </w:p>
          <w:p>
            <w:pPr>
              <w:numPr>
                <w:ilvl w:val="0"/>
                <w:numId w:val="0"/>
              </w:numPr>
              <w:spacing w:line="288" w:lineRule="auto"/>
              <w:ind w:firstLine="480" w:firstLineChars="200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2.组织游戏“我是小小消防员”</w:t>
            </w:r>
          </w:p>
          <w:p>
            <w:pPr>
              <w:numPr>
                <w:ilvl w:val="0"/>
                <w:numId w:val="0"/>
              </w:numPr>
              <w:spacing w:line="288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师：如果万一真的发生了火灾，我们就要拨打电话119请消防队员来，我们来做一个“小小消防队员”的游戏吧!听--消防队员们集合了!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6" w:hRule="atLeast"/>
        </w:trPr>
        <w:tc>
          <w:tcPr>
            <w:tcW w:w="8881" w:type="dxa"/>
            <w:gridSpan w:val="6"/>
          </w:tcPr>
          <w:p>
            <w:pPr>
              <w:spacing w:line="288" w:lineRule="auto"/>
              <w:rPr>
                <w:rFonts w:ascii="宋体" w:hAnsi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课后反思与评析：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8"/>
              <w:textAlignment w:val="auto"/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亮点：1.故事通过具体的情节和形象的描述，让幼儿更直观地了解了火灾的危害。通过故事的讲述，幼儿能够感受到火灾对生命和财产的严重威胁，增强了他们的安全意识和防火意识。2.在介绍火灾的危害和预防火灾的方法的过程中，教师引导幼儿积极参与，让幼儿思考，提出自己的观点。3.通过讨论，幼儿不仅掌握了基本的消防知识，还学会了如何用正确的方法应对火灾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8"/>
              <w:textAlignment w:val="auto"/>
              <w:rPr>
                <w:rFonts w:hint="default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不足：故事性不够生动，和上一周的安全内容重复有些多。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8"/>
              <w:textAlignment w:val="auto"/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建议：故事的讲解和知识讲解可以更加生动有趣，吸引幼儿的注意力。同时，在模拟火灾逃生演练中，可以增加一些实践环节，让学生更加深入地体验到火灾逃生的紧急情况和压力。</w:t>
            </w:r>
            <w:bookmarkStart w:id="0" w:name="_GoBack"/>
            <w:bookmarkEnd w:id="0"/>
          </w:p>
          <w:p>
            <w:pPr>
              <w:spacing w:line="288" w:lineRule="auto"/>
              <w:ind w:firstLine="490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spacing w:line="360" w:lineRule="auto"/>
        <w:rPr>
          <w:rFonts w:ascii="宋体" w:hAnsi="宋体" w:cs="宋体"/>
          <w:color w:val="FF0000"/>
          <w:sz w:val="24"/>
          <w:szCs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  <w:p>
    <w:pPr>
      <w:pStyle w:val="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7"/>
      <w:pBdr>
        <w:bottom w:val="single" w:color="auto" w:sz="4" w:space="0"/>
      </w:pBdr>
    </w:pPr>
    <w:r>
      <w:rPr>
        <w:rFonts w:hint="eastAsia"/>
      </w:rPr>
      <w:t xml:space="preserve">                                        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5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JmMzRmOTBiNzc3MWMzODJmOTJiMDFkYWVjM2FjYjY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915E9"/>
    <w:rsid w:val="001D3094"/>
    <w:rsid w:val="001D39C6"/>
    <w:rsid w:val="001E311A"/>
    <w:rsid w:val="0020020D"/>
    <w:rsid w:val="002031A2"/>
    <w:rsid w:val="00276D88"/>
    <w:rsid w:val="00302E94"/>
    <w:rsid w:val="003147D7"/>
    <w:rsid w:val="003320F8"/>
    <w:rsid w:val="00355D75"/>
    <w:rsid w:val="00363730"/>
    <w:rsid w:val="0036522D"/>
    <w:rsid w:val="0036614A"/>
    <w:rsid w:val="003B4C77"/>
    <w:rsid w:val="003E7445"/>
    <w:rsid w:val="00426E09"/>
    <w:rsid w:val="004453A9"/>
    <w:rsid w:val="004562F1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5D5E50"/>
    <w:rsid w:val="00647587"/>
    <w:rsid w:val="00653692"/>
    <w:rsid w:val="006575E2"/>
    <w:rsid w:val="006C07D9"/>
    <w:rsid w:val="006C0A0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A0018A"/>
    <w:rsid w:val="00A13E46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F5EDE"/>
    <w:rsid w:val="00C42751"/>
    <w:rsid w:val="00C76948"/>
    <w:rsid w:val="00C94661"/>
    <w:rsid w:val="00CB44ED"/>
    <w:rsid w:val="00CC30DD"/>
    <w:rsid w:val="00CC5001"/>
    <w:rsid w:val="00CC5310"/>
    <w:rsid w:val="00CC5506"/>
    <w:rsid w:val="00D0208F"/>
    <w:rsid w:val="00D25A2F"/>
    <w:rsid w:val="00D44B93"/>
    <w:rsid w:val="00D81EA1"/>
    <w:rsid w:val="00D82BBE"/>
    <w:rsid w:val="00D837E0"/>
    <w:rsid w:val="00DD00DC"/>
    <w:rsid w:val="00DD6AA5"/>
    <w:rsid w:val="00E2349F"/>
    <w:rsid w:val="00E32221"/>
    <w:rsid w:val="00E9124F"/>
    <w:rsid w:val="00EE554D"/>
    <w:rsid w:val="00F368C4"/>
    <w:rsid w:val="00F516AB"/>
    <w:rsid w:val="00F83A02"/>
    <w:rsid w:val="00FA359E"/>
    <w:rsid w:val="00FD400F"/>
    <w:rsid w:val="00FD52EF"/>
    <w:rsid w:val="00FD73A1"/>
    <w:rsid w:val="00FE5FE6"/>
    <w:rsid w:val="014C5FE5"/>
    <w:rsid w:val="020A52E7"/>
    <w:rsid w:val="077706A0"/>
    <w:rsid w:val="082C40F6"/>
    <w:rsid w:val="093B5E68"/>
    <w:rsid w:val="0CBF0B1F"/>
    <w:rsid w:val="0D1D66FB"/>
    <w:rsid w:val="0DC65EDD"/>
    <w:rsid w:val="0E453346"/>
    <w:rsid w:val="10E20BE6"/>
    <w:rsid w:val="117F5F43"/>
    <w:rsid w:val="11B147AE"/>
    <w:rsid w:val="12FB03D7"/>
    <w:rsid w:val="13E744B7"/>
    <w:rsid w:val="1468189D"/>
    <w:rsid w:val="15352302"/>
    <w:rsid w:val="15CE2528"/>
    <w:rsid w:val="17EE3B2D"/>
    <w:rsid w:val="1B71611E"/>
    <w:rsid w:val="1F3E1D77"/>
    <w:rsid w:val="20CA0A06"/>
    <w:rsid w:val="211E4FC6"/>
    <w:rsid w:val="215F7D83"/>
    <w:rsid w:val="218E5226"/>
    <w:rsid w:val="21E51653"/>
    <w:rsid w:val="239F7B37"/>
    <w:rsid w:val="242C250D"/>
    <w:rsid w:val="28B403A5"/>
    <w:rsid w:val="28DC615D"/>
    <w:rsid w:val="291D7071"/>
    <w:rsid w:val="2A0C7436"/>
    <w:rsid w:val="2C077995"/>
    <w:rsid w:val="2CD31625"/>
    <w:rsid w:val="2F452ECC"/>
    <w:rsid w:val="2F670ABD"/>
    <w:rsid w:val="2F731D4D"/>
    <w:rsid w:val="2FC132E8"/>
    <w:rsid w:val="306C7D95"/>
    <w:rsid w:val="31332223"/>
    <w:rsid w:val="318D5AC3"/>
    <w:rsid w:val="32151AEF"/>
    <w:rsid w:val="33975032"/>
    <w:rsid w:val="36B96F21"/>
    <w:rsid w:val="38041E60"/>
    <w:rsid w:val="38CF5396"/>
    <w:rsid w:val="3FAE0B76"/>
    <w:rsid w:val="413B7A6D"/>
    <w:rsid w:val="42473EFF"/>
    <w:rsid w:val="44725BE5"/>
    <w:rsid w:val="45217AA4"/>
    <w:rsid w:val="473A33F2"/>
    <w:rsid w:val="48FF3A76"/>
    <w:rsid w:val="4ACF1730"/>
    <w:rsid w:val="4FCC532C"/>
    <w:rsid w:val="504A1149"/>
    <w:rsid w:val="50AA728B"/>
    <w:rsid w:val="518E5D73"/>
    <w:rsid w:val="52A51772"/>
    <w:rsid w:val="539415AC"/>
    <w:rsid w:val="53B01655"/>
    <w:rsid w:val="540C21D7"/>
    <w:rsid w:val="565D7CE5"/>
    <w:rsid w:val="5C2773D8"/>
    <w:rsid w:val="5C4901C6"/>
    <w:rsid w:val="5CDD5B43"/>
    <w:rsid w:val="5DAE39B9"/>
    <w:rsid w:val="5EAC2E76"/>
    <w:rsid w:val="62B91024"/>
    <w:rsid w:val="660C498C"/>
    <w:rsid w:val="664F7993"/>
    <w:rsid w:val="66F9092D"/>
    <w:rsid w:val="6A2F203F"/>
    <w:rsid w:val="6BE25D8B"/>
    <w:rsid w:val="6E9F41B4"/>
    <w:rsid w:val="751E0BB4"/>
    <w:rsid w:val="78A848B7"/>
    <w:rsid w:val="78E51A91"/>
    <w:rsid w:val="7D9121E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Plain Text"/>
    <w:basedOn w:val="1"/>
    <w:qFormat/>
    <w:uiPriority w:val="0"/>
    <w:rPr>
      <w:rFonts w:ascii="宋体" w:hAnsi="Courier New" w:cs="Courier New"/>
    </w:rPr>
  </w:style>
  <w:style w:type="paragraph" w:styleId="6">
    <w:name w:val="Balloon Text"/>
    <w:basedOn w:val="1"/>
    <w:qFormat/>
    <w:uiPriority w:val="0"/>
    <w:rPr>
      <w:sz w:val="18"/>
      <w:szCs w:val="18"/>
    </w:rPr>
  </w:style>
  <w:style w:type="paragraph" w:styleId="7">
    <w:name w:val="footer"/>
    <w:basedOn w:val="1"/>
    <w:link w:val="16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Normal (Web)"/>
    <w:basedOn w:val="1"/>
    <w:autoRedefine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3">
    <w:name w:val="Strong"/>
    <w:autoRedefine/>
    <w:qFormat/>
    <w:uiPriority w:val="0"/>
    <w:rPr>
      <w:b/>
    </w:rPr>
  </w:style>
  <w:style w:type="character" w:styleId="14">
    <w:name w:val="Hyperlink"/>
    <w:qFormat/>
    <w:uiPriority w:val="0"/>
    <w:rPr>
      <w:color w:val="0000FF"/>
      <w:u w:val="single"/>
    </w:rPr>
  </w:style>
  <w:style w:type="paragraph" w:styleId="15">
    <w:name w:val="List Paragraph"/>
    <w:basedOn w:val="1"/>
    <w:qFormat/>
    <w:uiPriority w:val="0"/>
    <w:pPr>
      <w:ind w:firstLine="200" w:firstLineChars="200"/>
    </w:pPr>
  </w:style>
  <w:style w:type="character" w:customStyle="1" w:styleId="16">
    <w:name w:val="页脚 字符"/>
    <w:basedOn w:val="12"/>
    <w:link w:val="7"/>
    <w:qFormat/>
    <w:uiPriority w:val="99"/>
    <w:rPr>
      <w:rFonts w:ascii="Calibri" w:hAnsi="Calibri" w:cs="Arial"/>
      <w:kern w:val="2"/>
      <w:sz w:val="1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9</Words>
  <Characters>57</Characters>
  <Lines>1</Lines>
  <Paragraphs>1</Paragraphs>
  <TotalTime>22</TotalTime>
  <ScaleCrop>false</ScaleCrop>
  <LinksUpToDate>false</LinksUpToDate>
  <CharactersWithSpaces>65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2017-09-05T08:34:00Z</dcterms:created>
  <dc:creator>admin</dc:creator>
  <cp:lastModifiedBy>GENTLE</cp:lastModifiedBy>
  <cp:lastPrinted>2021-03-29T06:14:00Z</cp:lastPrinted>
  <dcterms:modified xsi:type="dcterms:W3CDTF">2024-05-05T12:35:04Z</dcterms:modified>
  <cp:revision>84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KSORubyTemplateID" linkTarget="0">
    <vt:lpwstr>6</vt:lpwstr>
  </property>
  <property fmtid="{D5CDD505-2E9C-101B-9397-08002B2CF9AE}" pid="4" name="ICV">
    <vt:lpwstr>764B03EAEE1D4B90BE8ACECBF0614C0E_13</vt:lpwstr>
  </property>
</Properties>
</file>